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765D" w14:textId="4D32A08C" w:rsidR="00A85310" w:rsidRPr="00553CB2" w:rsidRDefault="00461996" w:rsidP="00A8531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53CB2">
        <w:rPr>
          <w:rFonts w:ascii="Times New Roman" w:hAnsi="Times New Roman" w:cs="Times New Roman"/>
          <w:b/>
        </w:rPr>
        <w:t xml:space="preserve">UMOWA </w:t>
      </w:r>
      <w:r w:rsidR="00A809C3" w:rsidRPr="00553CB2">
        <w:rPr>
          <w:rFonts w:ascii="Times New Roman" w:hAnsi="Times New Roman" w:cs="Times New Roman"/>
          <w:b/>
        </w:rPr>
        <w:t xml:space="preserve">nr </w:t>
      </w:r>
      <w:r w:rsidR="007D7F49">
        <w:rPr>
          <w:rFonts w:ascii="Times New Roman" w:hAnsi="Times New Roman" w:cs="Times New Roman"/>
          <w:b/>
        </w:rPr>
        <w:t>…../2025</w:t>
      </w:r>
    </w:p>
    <w:p w14:paraId="52F00CAE" w14:textId="26B2073B" w:rsidR="00FC4605" w:rsidRPr="00553CB2" w:rsidRDefault="00FC4605" w:rsidP="00FC4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zawarta  w dniu </w:t>
      </w:r>
      <w:r w:rsidR="00B63548" w:rsidRPr="00553CB2">
        <w:rPr>
          <w:rFonts w:ascii="Times New Roman" w:hAnsi="Times New Roman" w:cs="Times New Roman"/>
        </w:rPr>
        <w:t>………………………</w:t>
      </w:r>
      <w:r w:rsidRPr="00553CB2">
        <w:rPr>
          <w:rFonts w:ascii="Times New Roman" w:hAnsi="Times New Roman" w:cs="Times New Roman"/>
        </w:rPr>
        <w:t>w Goszczanowie pomiędzy:</w:t>
      </w:r>
    </w:p>
    <w:p w14:paraId="5E2354D0" w14:textId="77777777" w:rsidR="00FC4605" w:rsidRPr="00553CB2" w:rsidRDefault="00FC4605" w:rsidP="00FC4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Gminą Goszczanów ul. Kaliska 19, 98-215 Goszczanów, NIP 8272105102 </w:t>
      </w:r>
    </w:p>
    <w:p w14:paraId="0C799518" w14:textId="036D09FA" w:rsidR="00FC4605" w:rsidRPr="00553CB2" w:rsidRDefault="00FC4605" w:rsidP="00FC4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zwanym dalej Zamawiającym</w:t>
      </w:r>
    </w:p>
    <w:p w14:paraId="2F5971EB" w14:textId="77777777" w:rsidR="00FC4605" w:rsidRPr="00553CB2" w:rsidRDefault="00FC4605" w:rsidP="00FC4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reprezentowanym przez: Wójta Gminy  – p. Krzysztofa Andrzejewskiego  </w:t>
      </w:r>
    </w:p>
    <w:p w14:paraId="1E4B423F" w14:textId="366CC79B" w:rsidR="00FC4605" w:rsidRPr="00553CB2" w:rsidRDefault="00FC4605" w:rsidP="00FC4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przy kontrasygnacie Skarbnika Gminy – p. Pauliny Cieślak  </w:t>
      </w:r>
    </w:p>
    <w:p w14:paraId="06325E8D" w14:textId="031FA84C" w:rsidR="00FC4605" w:rsidRPr="00553CB2" w:rsidRDefault="00FC4605" w:rsidP="00FC46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81E1C" w14:textId="357EE993" w:rsidR="00AC7F36" w:rsidRPr="00553CB2" w:rsidRDefault="00AC7F36" w:rsidP="00FC46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a </w:t>
      </w:r>
    </w:p>
    <w:p w14:paraId="55407330" w14:textId="7DC3BF87" w:rsidR="009B1AB3" w:rsidRPr="00553CB2" w:rsidRDefault="009B1AB3" w:rsidP="00B635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4C105DF" w14:textId="77777777" w:rsidR="009B1AB3" w:rsidRPr="00553CB2" w:rsidRDefault="009B1AB3" w:rsidP="00B635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B0E2D" w14:textId="6CDA10BD" w:rsidR="00B63548" w:rsidRPr="00553CB2" w:rsidRDefault="00555FFB" w:rsidP="00B635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zwanym dalej Wykonawcą</w:t>
      </w:r>
    </w:p>
    <w:p w14:paraId="6CDBAB7D" w14:textId="77777777" w:rsidR="00B63548" w:rsidRPr="00553CB2" w:rsidRDefault="00B63548" w:rsidP="00A62E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4EBDC4" w14:textId="59AFF2BA" w:rsidR="00B63548" w:rsidRPr="00553CB2" w:rsidRDefault="00B63548" w:rsidP="00A62E1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53CB2">
        <w:rPr>
          <w:rFonts w:ascii="Times New Roman" w:hAnsi="Times New Roman" w:cs="Times New Roman"/>
        </w:rPr>
        <w:t>wybranym w wyniku postępowania prowadzonego w trybie zamówienia publicznego o wartości nieprzekraczającej kwoty 130.000 złotych znak: OROC.</w:t>
      </w:r>
      <w:r w:rsidR="00553CB2" w:rsidRPr="00553CB2">
        <w:rPr>
          <w:rFonts w:ascii="Times New Roman" w:hAnsi="Times New Roman" w:cs="Times New Roman"/>
        </w:rPr>
        <w:t>3153.3.</w:t>
      </w:r>
      <w:r w:rsidR="002512AC">
        <w:rPr>
          <w:rFonts w:ascii="Times New Roman" w:hAnsi="Times New Roman" w:cs="Times New Roman"/>
        </w:rPr>
        <w:t>2</w:t>
      </w:r>
      <w:r w:rsidR="00553CB2" w:rsidRPr="00553CB2">
        <w:rPr>
          <w:rFonts w:ascii="Times New Roman" w:hAnsi="Times New Roman" w:cs="Times New Roman"/>
        </w:rPr>
        <w:t>.2025</w:t>
      </w:r>
      <w:r w:rsidRPr="00553CB2">
        <w:rPr>
          <w:rFonts w:ascii="Times New Roman" w:hAnsi="Times New Roman" w:cs="Times New Roman"/>
        </w:rPr>
        <w:t xml:space="preserve"> z dnia </w:t>
      </w:r>
      <w:r w:rsidR="00AB6431">
        <w:rPr>
          <w:rFonts w:ascii="Times New Roman" w:hAnsi="Times New Roman" w:cs="Times New Roman"/>
        </w:rPr>
        <w:t>2</w:t>
      </w:r>
      <w:r w:rsidR="00553CB2" w:rsidRPr="00553CB2">
        <w:rPr>
          <w:rFonts w:ascii="Times New Roman" w:hAnsi="Times New Roman" w:cs="Times New Roman"/>
        </w:rPr>
        <w:t>0</w:t>
      </w:r>
      <w:r w:rsidR="00BF28DB" w:rsidRPr="00553CB2">
        <w:rPr>
          <w:rFonts w:ascii="Times New Roman" w:hAnsi="Times New Roman" w:cs="Times New Roman"/>
        </w:rPr>
        <w:t xml:space="preserve"> października</w:t>
      </w:r>
      <w:r w:rsidRPr="00553CB2">
        <w:rPr>
          <w:rFonts w:ascii="Times New Roman" w:hAnsi="Times New Roman" w:cs="Times New Roman"/>
        </w:rPr>
        <w:t xml:space="preserve"> 202</w:t>
      </w:r>
      <w:r w:rsidR="00553CB2" w:rsidRPr="00553CB2">
        <w:rPr>
          <w:rFonts w:ascii="Times New Roman" w:hAnsi="Times New Roman" w:cs="Times New Roman"/>
        </w:rPr>
        <w:t>5</w:t>
      </w:r>
      <w:r w:rsidRPr="00553CB2">
        <w:rPr>
          <w:rFonts w:ascii="Times New Roman" w:hAnsi="Times New Roman" w:cs="Times New Roman"/>
        </w:rPr>
        <w:t xml:space="preserve"> roku  na realizację zadania: </w:t>
      </w:r>
      <w:r w:rsidR="00553CB2" w:rsidRPr="00553CB2">
        <w:rPr>
          <w:rFonts w:ascii="Times New Roman" w:hAnsi="Times New Roman" w:cs="Times New Roman"/>
          <w:i/>
          <w:iCs/>
        </w:rPr>
        <w:t>„</w:t>
      </w:r>
      <w:r w:rsidR="002512AC">
        <w:rPr>
          <w:rFonts w:ascii="Times New Roman" w:hAnsi="Times New Roman" w:cs="Times New Roman"/>
          <w:i/>
          <w:iCs/>
        </w:rPr>
        <w:t>Uzupełnienie zasobów niezbędnych do realizacji zadań OLiOC</w:t>
      </w:r>
      <w:r w:rsidR="00553CB2" w:rsidRPr="00553CB2">
        <w:rPr>
          <w:rFonts w:ascii="Times New Roman" w:hAnsi="Times New Roman" w:cs="Times New Roman"/>
          <w:i/>
          <w:iCs/>
        </w:rPr>
        <w:t xml:space="preserve">” </w:t>
      </w:r>
      <w:r w:rsidR="00553CB2" w:rsidRPr="00553CB2">
        <w:rPr>
          <w:rFonts w:ascii="Times New Roman" w:hAnsi="Times New Roman" w:cs="Times New Roman"/>
        </w:rPr>
        <w:t>w</w:t>
      </w:r>
      <w:r w:rsidR="00553CB2" w:rsidRPr="00553CB2">
        <w:rPr>
          <w:rFonts w:ascii="Times New Roman" w:hAnsi="Times New Roman" w:cs="Times New Roman"/>
          <w:i/>
          <w:iCs/>
        </w:rPr>
        <w:t xml:space="preserve"> </w:t>
      </w:r>
      <w:r w:rsidR="00553CB2" w:rsidRPr="00553CB2">
        <w:rPr>
          <w:rFonts w:ascii="Times New Roman" w:hAnsi="Times New Roman" w:cs="Times New Roman"/>
        </w:rPr>
        <w:t>ramach dotacji celowej na zadania własne związane z ochronę ludności i obroną cywilną  polegające na realizacji programu OLiOC w 2025 roku na terenie gminy Goszczanów</w:t>
      </w:r>
      <w:r w:rsidR="00AB1720" w:rsidRPr="00553CB2">
        <w:rPr>
          <w:rFonts w:ascii="Times New Roman" w:hAnsi="Times New Roman" w:cs="Times New Roman"/>
        </w:rPr>
        <w:t xml:space="preserve"> </w:t>
      </w:r>
      <w:r w:rsidRPr="00553CB2">
        <w:rPr>
          <w:rFonts w:ascii="Times New Roman" w:hAnsi="Times New Roman" w:cs="Times New Roman"/>
        </w:rPr>
        <w:t xml:space="preserve"> zawarto umowę o następującej treści: </w:t>
      </w:r>
    </w:p>
    <w:p w14:paraId="2CEC35B4" w14:textId="77777777" w:rsidR="00280B7E" w:rsidRPr="00553CB2" w:rsidRDefault="00280B7E" w:rsidP="007E2076">
      <w:pPr>
        <w:spacing w:after="0"/>
        <w:jc w:val="both"/>
        <w:rPr>
          <w:rFonts w:ascii="Times New Roman" w:hAnsi="Times New Roman" w:cs="Times New Roman"/>
        </w:rPr>
      </w:pPr>
    </w:p>
    <w:p w14:paraId="7CD50C22" w14:textId="77777777" w:rsidR="00461996" w:rsidRPr="00553CB2" w:rsidRDefault="00461996" w:rsidP="0048559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14825342"/>
      <w:r w:rsidRPr="00553CB2">
        <w:rPr>
          <w:rFonts w:ascii="Times New Roman" w:hAnsi="Times New Roman" w:cs="Times New Roman"/>
          <w:b/>
        </w:rPr>
        <w:t>§ 1. PRZEDMIOT UMOWY</w:t>
      </w:r>
    </w:p>
    <w:p w14:paraId="7BB5D4C5" w14:textId="343E0299" w:rsidR="00553CB2" w:rsidRPr="00553CB2" w:rsidRDefault="00553CB2" w:rsidP="00553CB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bookmarkStart w:id="1" w:name="_Hlk210739450"/>
      <w:bookmarkEnd w:id="0"/>
      <w:r w:rsidRPr="00553CB2">
        <w:rPr>
          <w:rFonts w:ascii="Times New Roman" w:hAnsi="Times New Roman" w:cs="Times New Roman"/>
        </w:rPr>
        <w:t xml:space="preserve">Przedmiotem zamówienia jest uzupełnienie zasobów Gminy Goszczanów niezbędnych do realizacji zadań ochrony ludności i obrony cywilnej w ramach realizacji Programu OLiOC </w:t>
      </w:r>
      <w:r w:rsidR="00CB3998">
        <w:rPr>
          <w:rFonts w:ascii="Times New Roman" w:hAnsi="Times New Roman" w:cs="Times New Roman"/>
        </w:rPr>
        <w:t xml:space="preserve">                      </w:t>
      </w:r>
      <w:r w:rsidRPr="00553CB2">
        <w:rPr>
          <w:rFonts w:ascii="Times New Roman" w:hAnsi="Times New Roman" w:cs="Times New Roman"/>
        </w:rPr>
        <w:t>w  roku 2025 w ramach zakupu:</w:t>
      </w:r>
    </w:p>
    <w:p w14:paraId="09B08E91" w14:textId="135DE7D7" w:rsidR="00553CB2" w:rsidRDefault="002512AC" w:rsidP="00553CB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pompy do wody szlamowej wraz z osprzętem – kpl 1,</w:t>
      </w:r>
    </w:p>
    <w:p w14:paraId="07315D14" w14:textId="7212F67D" w:rsidR="002512AC" w:rsidRDefault="002512AC" w:rsidP="00553CB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mobilnego sprzętu oświetleniowego – szt. 1,</w:t>
      </w:r>
    </w:p>
    <w:p w14:paraId="450E37DF" w14:textId="1197BC70" w:rsidR="002512AC" w:rsidRPr="00553CB2" w:rsidRDefault="002512AC" w:rsidP="00553CB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stacji zasilania – banku energii – szt. 1, </w:t>
      </w:r>
    </w:p>
    <w:bookmarkEnd w:id="1"/>
    <w:p w14:paraId="765C08D2" w14:textId="4B36CC20" w:rsidR="002F3C7F" w:rsidRPr="00553CB2" w:rsidRDefault="002F3C7F" w:rsidP="00553CB2">
      <w:pPr>
        <w:pStyle w:val="Bezodstpw"/>
        <w:rPr>
          <w:spacing w:val="-4"/>
          <w:sz w:val="22"/>
        </w:rPr>
      </w:pPr>
      <w:r w:rsidRPr="00553CB2">
        <w:rPr>
          <w:spacing w:val="-4"/>
          <w:sz w:val="22"/>
        </w:rPr>
        <w:t>zgodnie z cenami jednostkowymi i opisem rzeczowo-ilościowym określonym w  formularzu ofertowym oraz parametrami technicznymi, rozmiarami i wymogami użytkowymi określonymi</w:t>
      </w:r>
      <w:r w:rsidR="00CB3998">
        <w:rPr>
          <w:spacing w:val="-4"/>
          <w:sz w:val="22"/>
        </w:rPr>
        <w:t xml:space="preserve"> </w:t>
      </w:r>
      <w:r w:rsidRPr="00553CB2">
        <w:rPr>
          <w:spacing w:val="-4"/>
          <w:sz w:val="22"/>
        </w:rPr>
        <w:t xml:space="preserve">z opisie przedmiotu zamówienia w treści zapytania ofertowego.   </w:t>
      </w:r>
    </w:p>
    <w:p w14:paraId="3901D397" w14:textId="60E02EDD" w:rsidR="00AB1720" w:rsidRPr="00553CB2" w:rsidRDefault="002F3C7F" w:rsidP="0048559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Przedmiot umowy winien być nowy, nieuszkodzony, wolny od wad, kompletny, zdatny do jego prawidłowej eksploatacji oraz spełniający wymagania obowiązujących norm i</w:t>
      </w:r>
      <w:r w:rsidR="00060B72" w:rsidRPr="00553CB2">
        <w:rPr>
          <w:rFonts w:ascii="Times New Roman" w:hAnsi="Times New Roman" w:cs="Times New Roman"/>
        </w:rPr>
        <w:t> </w:t>
      </w:r>
      <w:r w:rsidRPr="00553CB2">
        <w:rPr>
          <w:rFonts w:ascii="Times New Roman" w:hAnsi="Times New Roman" w:cs="Times New Roman"/>
        </w:rPr>
        <w:t xml:space="preserve"> przepisów.  </w:t>
      </w:r>
    </w:p>
    <w:p w14:paraId="521EA381" w14:textId="6B80A408" w:rsidR="00AB1720" w:rsidRPr="00553CB2" w:rsidRDefault="00AB1720" w:rsidP="0048559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Zamówienie obejmuje dostawę </w:t>
      </w:r>
      <w:bookmarkStart w:id="2" w:name="_Hlk146526369"/>
      <w:r w:rsidR="00553CB2" w:rsidRPr="00553CB2">
        <w:rPr>
          <w:rFonts w:ascii="Times New Roman" w:hAnsi="Times New Roman" w:cs="Times New Roman"/>
        </w:rPr>
        <w:t>asortymentu</w:t>
      </w:r>
      <w:bookmarkEnd w:id="2"/>
      <w:r w:rsidR="00553CB2" w:rsidRPr="00553CB2">
        <w:rPr>
          <w:rFonts w:ascii="Times New Roman" w:hAnsi="Times New Roman" w:cs="Times New Roman"/>
        </w:rPr>
        <w:t xml:space="preserve"> </w:t>
      </w:r>
      <w:r w:rsidR="000A6FB1" w:rsidRPr="00553CB2">
        <w:rPr>
          <w:rFonts w:ascii="Times New Roman" w:hAnsi="Times New Roman" w:cs="Times New Roman"/>
        </w:rPr>
        <w:t xml:space="preserve">do miejsca wskazanego przez Zamawiającego.  </w:t>
      </w:r>
    </w:p>
    <w:p w14:paraId="24399011" w14:textId="48088D1C" w:rsidR="00742470" w:rsidRPr="00553CB2" w:rsidRDefault="000A6FB1" w:rsidP="0048559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Koszty transportu ponosi Wykonawca. </w:t>
      </w:r>
    </w:p>
    <w:p w14:paraId="015D2CC1" w14:textId="77777777" w:rsidR="00624BF5" w:rsidRPr="00553CB2" w:rsidRDefault="00624BF5" w:rsidP="00624B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F58B45E" w14:textId="2168CCC4" w:rsidR="007A4568" w:rsidRPr="00553CB2" w:rsidRDefault="00FC4AE2" w:rsidP="00485590">
      <w:pPr>
        <w:spacing w:after="0" w:line="240" w:lineRule="auto"/>
        <w:rPr>
          <w:rFonts w:ascii="Times New Roman" w:hAnsi="Times New Roman" w:cs="Times New Roman"/>
          <w:b/>
        </w:rPr>
      </w:pPr>
      <w:r w:rsidRPr="00553CB2">
        <w:rPr>
          <w:rFonts w:ascii="Times New Roman" w:hAnsi="Times New Roman" w:cs="Times New Roman"/>
          <w:b/>
        </w:rPr>
        <w:t xml:space="preserve">§ 2. TERMIN REALIZACJI </w:t>
      </w:r>
    </w:p>
    <w:p w14:paraId="020B12DC" w14:textId="1D1F7086" w:rsidR="00CC3658" w:rsidRPr="00553CB2" w:rsidRDefault="00CC3658" w:rsidP="000A10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Termin zakończenia realizacji zadania – </w:t>
      </w:r>
      <w:r w:rsidR="00A5794D" w:rsidRPr="00553CB2">
        <w:rPr>
          <w:rFonts w:ascii="Times New Roman" w:hAnsi="Times New Roman" w:cs="Times New Roman"/>
        </w:rPr>
        <w:t xml:space="preserve">do </w:t>
      </w:r>
      <w:r w:rsidR="00553CB2" w:rsidRPr="00553CB2">
        <w:rPr>
          <w:rFonts w:ascii="Times New Roman" w:hAnsi="Times New Roman" w:cs="Times New Roman"/>
        </w:rPr>
        <w:t>19 grudnia</w:t>
      </w:r>
      <w:r w:rsidR="009B1AB3" w:rsidRPr="00553CB2">
        <w:rPr>
          <w:rFonts w:ascii="Times New Roman" w:hAnsi="Times New Roman" w:cs="Times New Roman"/>
        </w:rPr>
        <w:t xml:space="preserve"> </w:t>
      </w:r>
      <w:r w:rsidRPr="00553CB2">
        <w:rPr>
          <w:rFonts w:ascii="Times New Roman" w:hAnsi="Times New Roman" w:cs="Times New Roman"/>
        </w:rPr>
        <w:t>202</w:t>
      </w:r>
      <w:r w:rsidR="00553CB2" w:rsidRPr="00553CB2">
        <w:rPr>
          <w:rFonts w:ascii="Times New Roman" w:hAnsi="Times New Roman" w:cs="Times New Roman"/>
        </w:rPr>
        <w:t>5</w:t>
      </w:r>
      <w:r w:rsidRPr="00553CB2">
        <w:rPr>
          <w:rFonts w:ascii="Times New Roman" w:hAnsi="Times New Roman" w:cs="Times New Roman"/>
        </w:rPr>
        <w:t xml:space="preserve"> roku.  </w:t>
      </w:r>
    </w:p>
    <w:p w14:paraId="4C84515F" w14:textId="77777777" w:rsidR="00CC3658" w:rsidRPr="00553CB2" w:rsidRDefault="00CC3658" w:rsidP="00485590">
      <w:pPr>
        <w:spacing w:after="0" w:line="240" w:lineRule="auto"/>
        <w:rPr>
          <w:rFonts w:ascii="Times New Roman" w:hAnsi="Times New Roman" w:cs="Times New Roman"/>
          <w:b/>
        </w:rPr>
      </w:pPr>
    </w:p>
    <w:p w14:paraId="190C4BF9" w14:textId="5C39798E" w:rsidR="00461996" w:rsidRPr="00553CB2" w:rsidRDefault="00461996" w:rsidP="00485590">
      <w:pPr>
        <w:pStyle w:val="Bezodstpw"/>
        <w:rPr>
          <w:b/>
          <w:sz w:val="22"/>
        </w:rPr>
      </w:pPr>
      <w:r w:rsidRPr="00553CB2">
        <w:rPr>
          <w:b/>
          <w:sz w:val="22"/>
        </w:rPr>
        <w:t xml:space="preserve">§ </w:t>
      </w:r>
      <w:r w:rsidR="00FC4AE2" w:rsidRPr="00553CB2">
        <w:rPr>
          <w:b/>
          <w:sz w:val="22"/>
        </w:rPr>
        <w:t>3</w:t>
      </w:r>
      <w:r w:rsidRPr="00553CB2">
        <w:rPr>
          <w:b/>
          <w:sz w:val="22"/>
        </w:rPr>
        <w:t xml:space="preserve">. </w:t>
      </w:r>
      <w:r w:rsidR="00FC4AE2" w:rsidRPr="00553CB2">
        <w:rPr>
          <w:b/>
          <w:sz w:val="22"/>
        </w:rPr>
        <w:t xml:space="preserve"> WARTOŚC ZAMÓWIENIA </w:t>
      </w:r>
    </w:p>
    <w:p w14:paraId="2A4212B4" w14:textId="269049EB" w:rsidR="00060E2F" w:rsidRPr="00553CB2" w:rsidRDefault="00060E2F" w:rsidP="004855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Za wykonanie przedmiotu umowy zgodnie ze złożoną ofertą ustala się wynagrodzenie </w:t>
      </w:r>
      <w:r w:rsidR="00CB3998">
        <w:rPr>
          <w:rFonts w:ascii="Times New Roman" w:hAnsi="Times New Roman" w:cs="Times New Roman"/>
        </w:rPr>
        <w:t xml:space="preserve">                           </w:t>
      </w:r>
      <w:r w:rsidRPr="00553CB2">
        <w:rPr>
          <w:rFonts w:ascii="Times New Roman" w:hAnsi="Times New Roman" w:cs="Times New Roman"/>
        </w:rPr>
        <w:t xml:space="preserve">w kwocie: cena brutto przedmiotu zamówienia wynosi </w:t>
      </w:r>
      <w:r w:rsidR="009B1AB3" w:rsidRPr="00553CB2">
        <w:rPr>
          <w:rFonts w:ascii="Times New Roman" w:hAnsi="Times New Roman" w:cs="Times New Roman"/>
        </w:rPr>
        <w:t>……………….</w:t>
      </w:r>
      <w:r w:rsidR="00A073F1" w:rsidRPr="00553CB2">
        <w:rPr>
          <w:rFonts w:ascii="Times New Roman" w:hAnsi="Times New Roman" w:cs="Times New Roman"/>
        </w:rPr>
        <w:t xml:space="preserve"> </w:t>
      </w:r>
      <w:r w:rsidRPr="00553CB2">
        <w:rPr>
          <w:rFonts w:ascii="Times New Roman" w:hAnsi="Times New Roman" w:cs="Times New Roman"/>
        </w:rPr>
        <w:t xml:space="preserve">zł (słownie złotych: </w:t>
      </w:r>
      <w:r w:rsidR="009B1AB3" w:rsidRPr="00553CB2">
        <w:rPr>
          <w:rFonts w:ascii="Times New Roman" w:hAnsi="Times New Roman" w:cs="Times New Roman"/>
        </w:rPr>
        <w:t>…………………….</w:t>
      </w:r>
      <w:r w:rsidR="00A073F1" w:rsidRPr="00553CB2">
        <w:rPr>
          <w:rFonts w:ascii="Times New Roman" w:hAnsi="Times New Roman" w:cs="Times New Roman"/>
        </w:rPr>
        <w:t xml:space="preserve"> </w:t>
      </w:r>
      <w:r w:rsidR="00735595" w:rsidRPr="00553CB2">
        <w:rPr>
          <w:rFonts w:ascii="Times New Roman" w:hAnsi="Times New Roman" w:cs="Times New Roman"/>
        </w:rPr>
        <w:t>gr</w:t>
      </w:r>
      <w:r w:rsidRPr="00553CB2">
        <w:rPr>
          <w:rFonts w:ascii="Times New Roman" w:hAnsi="Times New Roman" w:cs="Times New Roman"/>
        </w:rPr>
        <w:t>)</w:t>
      </w:r>
      <w:r w:rsidR="009B1AB3" w:rsidRPr="00553CB2">
        <w:rPr>
          <w:rFonts w:ascii="Times New Roman" w:hAnsi="Times New Roman" w:cs="Times New Roman"/>
        </w:rPr>
        <w:t xml:space="preserve"> zgodnie  z ofertą Wykonawcy. </w:t>
      </w:r>
    </w:p>
    <w:p w14:paraId="160ED881" w14:textId="7E732FC0" w:rsidR="009B1AB3" w:rsidRPr="00553CB2" w:rsidRDefault="009B1AB3" w:rsidP="004855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Wynagrodzenie, o którym mowa w ust. 1</w:t>
      </w:r>
      <w:r w:rsidR="00F30D1D" w:rsidRPr="00553CB2">
        <w:rPr>
          <w:rFonts w:ascii="Times New Roman" w:hAnsi="Times New Roman" w:cs="Times New Roman"/>
        </w:rPr>
        <w:t xml:space="preserve"> </w:t>
      </w:r>
      <w:r w:rsidRPr="00553CB2">
        <w:rPr>
          <w:rFonts w:ascii="Times New Roman" w:hAnsi="Times New Roman" w:cs="Times New Roman"/>
        </w:rPr>
        <w:t>obejmuje wszystkie koszty związane z</w:t>
      </w:r>
      <w:r w:rsidR="00F30D1D" w:rsidRPr="00553CB2">
        <w:rPr>
          <w:rFonts w:ascii="Times New Roman" w:hAnsi="Times New Roman" w:cs="Times New Roman"/>
        </w:rPr>
        <w:t> </w:t>
      </w:r>
      <w:r w:rsidRPr="00553CB2">
        <w:rPr>
          <w:rFonts w:ascii="Times New Roman" w:hAnsi="Times New Roman" w:cs="Times New Roman"/>
        </w:rPr>
        <w:t xml:space="preserve"> realizacją umowy. </w:t>
      </w:r>
    </w:p>
    <w:p w14:paraId="7DFA1656" w14:textId="36A25783" w:rsidR="009B1AB3" w:rsidRPr="00553CB2" w:rsidRDefault="009B1AB3" w:rsidP="004855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Niedoszacowani</w:t>
      </w:r>
      <w:r w:rsidR="002D3252" w:rsidRPr="00553CB2">
        <w:rPr>
          <w:rFonts w:ascii="Times New Roman" w:hAnsi="Times New Roman" w:cs="Times New Roman"/>
        </w:rPr>
        <w:t>e</w:t>
      </w:r>
      <w:r w:rsidRPr="00553CB2">
        <w:rPr>
          <w:rFonts w:ascii="Times New Roman" w:hAnsi="Times New Roman" w:cs="Times New Roman"/>
        </w:rPr>
        <w:t>, pominięcie oraz brak rozpoznania zakresu przedmiotu umowy nie może być podstawą do żądania zmiany wynagrodzenia określonego w ust. 1 niniejszego paragrafu.</w:t>
      </w:r>
    </w:p>
    <w:p w14:paraId="32AD7CC6" w14:textId="20949F90" w:rsidR="0036326A" w:rsidRPr="00553CB2" w:rsidRDefault="0036326A" w:rsidP="00485590">
      <w:pPr>
        <w:pStyle w:val="Bezodstpw"/>
        <w:numPr>
          <w:ilvl w:val="0"/>
          <w:numId w:val="3"/>
        </w:numPr>
        <w:rPr>
          <w:bCs/>
          <w:sz w:val="22"/>
        </w:rPr>
      </w:pPr>
      <w:r w:rsidRPr="00553CB2">
        <w:rPr>
          <w:bCs/>
          <w:sz w:val="22"/>
        </w:rPr>
        <w:t xml:space="preserve">Podstawą złożenia faktury stanowić będzie podpisany przez strony umowy </w:t>
      </w:r>
      <w:r w:rsidR="009B1AB3" w:rsidRPr="00553CB2">
        <w:rPr>
          <w:bCs/>
          <w:sz w:val="22"/>
        </w:rPr>
        <w:t xml:space="preserve">pisemny </w:t>
      </w:r>
      <w:r w:rsidRPr="00553CB2">
        <w:rPr>
          <w:bCs/>
          <w:sz w:val="22"/>
        </w:rPr>
        <w:t xml:space="preserve">protokół </w:t>
      </w:r>
      <w:r w:rsidR="009B1AB3" w:rsidRPr="00553CB2">
        <w:rPr>
          <w:bCs/>
          <w:sz w:val="22"/>
        </w:rPr>
        <w:t>odbioru</w:t>
      </w:r>
      <w:r w:rsidRPr="00553CB2">
        <w:rPr>
          <w:bCs/>
          <w:sz w:val="22"/>
        </w:rPr>
        <w:t xml:space="preserve"> nie zawierający zastrzeżeń. </w:t>
      </w:r>
    </w:p>
    <w:p w14:paraId="43D45CB5" w14:textId="07518817" w:rsidR="00060E2F" w:rsidRPr="00553CB2" w:rsidRDefault="00060E2F" w:rsidP="004855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Należność oparta na podstawie prawidłowo wystawionej faktury</w:t>
      </w:r>
      <w:r w:rsidR="00A46310" w:rsidRPr="00553CB2">
        <w:rPr>
          <w:rFonts w:ascii="Times New Roman" w:hAnsi="Times New Roman" w:cs="Times New Roman"/>
        </w:rPr>
        <w:t>/rachunku</w:t>
      </w:r>
      <w:r w:rsidRPr="00553CB2">
        <w:rPr>
          <w:rFonts w:ascii="Times New Roman" w:hAnsi="Times New Roman" w:cs="Times New Roman"/>
        </w:rPr>
        <w:t xml:space="preserve"> zostanie przelana na konto </w:t>
      </w:r>
      <w:r w:rsidR="00A85310" w:rsidRPr="00553CB2">
        <w:rPr>
          <w:rFonts w:ascii="Times New Roman" w:hAnsi="Times New Roman" w:cs="Times New Roman"/>
        </w:rPr>
        <w:t xml:space="preserve">Wykonawcy </w:t>
      </w:r>
      <w:r w:rsidRPr="00553CB2">
        <w:rPr>
          <w:rFonts w:ascii="Times New Roman" w:hAnsi="Times New Roman" w:cs="Times New Roman"/>
        </w:rPr>
        <w:t>w terminie 14 dni od daty doręczenia faktury</w:t>
      </w:r>
      <w:r w:rsidR="00A46310" w:rsidRPr="00553CB2">
        <w:rPr>
          <w:rFonts w:ascii="Times New Roman" w:hAnsi="Times New Roman" w:cs="Times New Roman"/>
        </w:rPr>
        <w:t>/rachunku</w:t>
      </w:r>
      <w:r w:rsidRPr="00553CB2">
        <w:rPr>
          <w:rFonts w:ascii="Times New Roman" w:hAnsi="Times New Roman" w:cs="Times New Roman"/>
        </w:rPr>
        <w:t xml:space="preserve">. </w:t>
      </w:r>
    </w:p>
    <w:p w14:paraId="27014AD7" w14:textId="5656AAD3" w:rsidR="0036326A" w:rsidRPr="00553CB2" w:rsidRDefault="00060E2F" w:rsidP="004855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Faktura</w:t>
      </w:r>
      <w:r w:rsidR="00A46310" w:rsidRPr="00553CB2">
        <w:rPr>
          <w:rFonts w:ascii="Times New Roman" w:hAnsi="Times New Roman" w:cs="Times New Roman"/>
        </w:rPr>
        <w:t>/rachunek</w:t>
      </w:r>
      <w:r w:rsidRPr="00553CB2">
        <w:rPr>
          <w:rFonts w:ascii="Times New Roman" w:hAnsi="Times New Roman" w:cs="Times New Roman"/>
        </w:rPr>
        <w:t xml:space="preserve"> zostanie wystawiona na: Gmina Goszczanów, ul. Kaliska 19,</w:t>
      </w:r>
      <w:r w:rsidR="00A85310" w:rsidRPr="00553CB2">
        <w:rPr>
          <w:rFonts w:ascii="Times New Roman" w:hAnsi="Times New Roman" w:cs="Times New Roman"/>
        </w:rPr>
        <w:t xml:space="preserve"> </w:t>
      </w:r>
      <w:r w:rsidRPr="00553CB2">
        <w:rPr>
          <w:rFonts w:ascii="Times New Roman" w:hAnsi="Times New Roman" w:cs="Times New Roman"/>
        </w:rPr>
        <w:t>98-215 Goszczanów NIP 8272105102.</w:t>
      </w:r>
    </w:p>
    <w:p w14:paraId="7EF739A0" w14:textId="68F09C9F" w:rsidR="009B1AB3" w:rsidRPr="00553CB2" w:rsidRDefault="009B1AB3" w:rsidP="004855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Wykonawca na fakturze wskazuje numer rachunku bankowego właściwego dla dokonania rozliczeń na zasadach podzielonej płatności (split  payment), który znajduje się w </w:t>
      </w:r>
      <w:r w:rsidR="00F02278" w:rsidRPr="00553CB2">
        <w:rPr>
          <w:rFonts w:ascii="Times New Roman" w:hAnsi="Times New Roman" w:cs="Times New Roman"/>
        </w:rPr>
        <w:t>elektronicznym</w:t>
      </w:r>
      <w:r w:rsidRPr="00553CB2">
        <w:rPr>
          <w:rFonts w:ascii="Times New Roman" w:hAnsi="Times New Roman" w:cs="Times New Roman"/>
        </w:rPr>
        <w:t xml:space="preserve"> wykazie podmiotów </w:t>
      </w:r>
      <w:r w:rsidR="00F02278" w:rsidRPr="00553CB2">
        <w:rPr>
          <w:rFonts w:ascii="Times New Roman" w:hAnsi="Times New Roman" w:cs="Times New Roman"/>
        </w:rPr>
        <w:t xml:space="preserve">prowadzonym przez Szefa Krajowej Administracji </w:t>
      </w:r>
      <w:r w:rsidR="00CB3998">
        <w:rPr>
          <w:rFonts w:ascii="Times New Roman" w:hAnsi="Times New Roman" w:cs="Times New Roman"/>
        </w:rPr>
        <w:t xml:space="preserve">                        </w:t>
      </w:r>
      <w:r w:rsidR="00F02278" w:rsidRPr="00553CB2">
        <w:rPr>
          <w:rFonts w:ascii="Times New Roman" w:hAnsi="Times New Roman" w:cs="Times New Roman"/>
        </w:rPr>
        <w:t xml:space="preserve">o którym mowa w art. 96b ustawy z dnia 11 marca 2004 r. o podatku od towarów i usług. W przypadku braku rachunku bankowego Wykonawcy, Zamawiający będzie </w:t>
      </w:r>
      <w:r w:rsidRPr="00553CB2">
        <w:rPr>
          <w:rFonts w:ascii="Times New Roman" w:hAnsi="Times New Roman" w:cs="Times New Roman"/>
        </w:rPr>
        <w:t xml:space="preserve"> </w:t>
      </w:r>
      <w:r w:rsidR="00F30D1D" w:rsidRPr="00553CB2">
        <w:rPr>
          <w:rFonts w:ascii="Times New Roman" w:hAnsi="Times New Roman" w:cs="Times New Roman"/>
        </w:rPr>
        <w:t xml:space="preserve">uprawniony do </w:t>
      </w:r>
      <w:r w:rsidR="00F30D1D" w:rsidRPr="00553CB2">
        <w:rPr>
          <w:rFonts w:ascii="Times New Roman" w:hAnsi="Times New Roman" w:cs="Times New Roman"/>
        </w:rPr>
        <w:lastRenderedPageBreak/>
        <w:t xml:space="preserve">wstrzymania płatności i nie będzie stanowiło to naruszenie umowy oraz podstawy do naliczenia odsetek za nieterminowe zapłacenie faktury przez Zamawiającego. </w:t>
      </w:r>
    </w:p>
    <w:p w14:paraId="76F4673A" w14:textId="77777777" w:rsidR="00DA4E3B" w:rsidRPr="00553CB2" w:rsidRDefault="00DA4E3B" w:rsidP="0048559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1A5D641" w14:textId="57CA0B36" w:rsidR="00FC4AE2" w:rsidRPr="00553CB2" w:rsidRDefault="00FC4AE2" w:rsidP="00485590">
      <w:pPr>
        <w:spacing w:after="0" w:line="240" w:lineRule="auto"/>
        <w:rPr>
          <w:rFonts w:ascii="Times New Roman" w:hAnsi="Times New Roman" w:cs="Times New Roman"/>
          <w:b/>
        </w:rPr>
      </w:pPr>
      <w:r w:rsidRPr="00553CB2">
        <w:rPr>
          <w:rFonts w:ascii="Times New Roman" w:hAnsi="Times New Roman" w:cs="Times New Roman"/>
          <w:b/>
        </w:rPr>
        <w:t xml:space="preserve">§ </w:t>
      </w:r>
      <w:r w:rsidR="00DA4E3B" w:rsidRPr="00553CB2">
        <w:rPr>
          <w:rFonts w:ascii="Times New Roman" w:hAnsi="Times New Roman" w:cs="Times New Roman"/>
          <w:b/>
        </w:rPr>
        <w:t>4</w:t>
      </w:r>
      <w:r w:rsidRPr="00553CB2">
        <w:rPr>
          <w:rFonts w:ascii="Times New Roman" w:hAnsi="Times New Roman" w:cs="Times New Roman"/>
          <w:b/>
        </w:rPr>
        <w:t xml:space="preserve">. WARUNKI GWARANCJI </w:t>
      </w:r>
    </w:p>
    <w:p w14:paraId="0BE3D484" w14:textId="5CD92CF5" w:rsidR="0036326A" w:rsidRPr="00553CB2" w:rsidRDefault="0036326A" w:rsidP="0048559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Wykonawca udziela Zamawiającemu</w:t>
      </w:r>
      <w:r w:rsidR="00A073F1" w:rsidRPr="00553CB2">
        <w:rPr>
          <w:rFonts w:ascii="Times New Roman" w:hAnsi="Times New Roman" w:cs="Times New Roman"/>
        </w:rPr>
        <w:t xml:space="preserve">  </w:t>
      </w:r>
      <w:r w:rsidR="00553CB2" w:rsidRPr="00553CB2">
        <w:rPr>
          <w:rFonts w:ascii="Times New Roman" w:hAnsi="Times New Roman" w:cs="Times New Roman"/>
        </w:rPr>
        <w:t>……</w:t>
      </w:r>
      <w:r w:rsidRPr="00553CB2">
        <w:rPr>
          <w:rFonts w:ascii="Times New Roman" w:hAnsi="Times New Roman" w:cs="Times New Roman"/>
        </w:rPr>
        <w:t xml:space="preserve">miesięcznej gwarancji na przedmiot umowy zgodnie ze złożoną ofertą. </w:t>
      </w:r>
    </w:p>
    <w:p w14:paraId="3E5C81FA" w14:textId="69BAE31E" w:rsidR="0036326A" w:rsidRPr="00553CB2" w:rsidRDefault="0036326A" w:rsidP="0048559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Okres gwarancji, o której mowa w </w:t>
      </w:r>
      <w:r w:rsidR="002D3252" w:rsidRPr="00553CB2">
        <w:rPr>
          <w:rFonts w:ascii="Times New Roman" w:hAnsi="Times New Roman" w:cs="Times New Roman"/>
        </w:rPr>
        <w:t>ust.</w:t>
      </w:r>
      <w:r w:rsidRPr="00553CB2">
        <w:rPr>
          <w:rFonts w:ascii="Times New Roman" w:hAnsi="Times New Roman" w:cs="Times New Roman"/>
        </w:rPr>
        <w:t xml:space="preserve"> 1 liczony będzie od daty odbioru końcowego</w:t>
      </w:r>
      <w:r w:rsidR="00063722" w:rsidRPr="00553CB2">
        <w:rPr>
          <w:rFonts w:ascii="Times New Roman" w:hAnsi="Times New Roman" w:cs="Times New Roman"/>
        </w:rPr>
        <w:t xml:space="preserve"> </w:t>
      </w:r>
      <w:r w:rsidRPr="00553CB2">
        <w:rPr>
          <w:rFonts w:ascii="Times New Roman" w:hAnsi="Times New Roman" w:cs="Times New Roman"/>
        </w:rPr>
        <w:t xml:space="preserve"> tj. od dnia podpisania protokołu zdawczo-odbiorczego w siedzibie Zamawiającego. </w:t>
      </w:r>
    </w:p>
    <w:p w14:paraId="7DF32C3B" w14:textId="77777777" w:rsidR="0036326A" w:rsidRPr="00553CB2" w:rsidRDefault="0036326A" w:rsidP="0048559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>Dokonanie odbioru przedmiotu umowy nie zwalnia Wykonawcy od roszczeń ze strony Zamawiającego  z tytułu rękojmi lub gwarancji jakości.</w:t>
      </w:r>
    </w:p>
    <w:p w14:paraId="75669B5E" w14:textId="215B098A" w:rsidR="00063722" w:rsidRPr="00553CB2" w:rsidRDefault="0036326A" w:rsidP="00555FF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W przypadku wad lub usterek przedmiotu umowy Zamawiający powiadomi Wykonawcę niezwłocznie po ich wykryciu. </w:t>
      </w:r>
    </w:p>
    <w:p w14:paraId="7BE660D9" w14:textId="4857746F" w:rsidR="00C740B1" w:rsidRPr="00553CB2" w:rsidRDefault="00C740B1" w:rsidP="00555FF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W przypadku stwierdzenia wady fabrycznej dostarczonego towaru jego wymiana nastąpi </w:t>
      </w:r>
      <w:r w:rsidR="00CB3998">
        <w:rPr>
          <w:rFonts w:ascii="Times New Roman" w:hAnsi="Times New Roman" w:cs="Times New Roman"/>
        </w:rPr>
        <w:t xml:space="preserve">                      </w:t>
      </w:r>
      <w:r w:rsidRPr="00553CB2">
        <w:rPr>
          <w:rFonts w:ascii="Times New Roman" w:hAnsi="Times New Roman" w:cs="Times New Roman"/>
        </w:rPr>
        <w:t>w ciągu 7 dni roboczych.</w:t>
      </w:r>
    </w:p>
    <w:p w14:paraId="09A454E5" w14:textId="77777777" w:rsidR="009B1AB3" w:rsidRPr="00553CB2" w:rsidRDefault="009B1AB3" w:rsidP="009B1AB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864CDA6" w14:textId="77777777" w:rsidR="00FB55AC" w:rsidRPr="00553CB2" w:rsidRDefault="00FB55AC" w:rsidP="004855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3CB2">
        <w:rPr>
          <w:rFonts w:ascii="Times New Roman" w:hAnsi="Times New Roman" w:cs="Times New Roman"/>
          <w:b/>
        </w:rPr>
        <w:t>§ 5. KARY UMOWNE</w:t>
      </w:r>
    </w:p>
    <w:p w14:paraId="4531B783" w14:textId="747A1B11" w:rsidR="00FB55AC" w:rsidRPr="00553CB2" w:rsidRDefault="00FB55AC" w:rsidP="004855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W przypadku odstąpienia od umowy przez Wykonawcę, z przyczyn leżących po jego stronie, obowiązany jest zapłacić Zamawiającemu karę umowną w wysokości </w:t>
      </w:r>
      <w:r w:rsidR="003563C4" w:rsidRPr="00553CB2">
        <w:rPr>
          <w:rFonts w:ascii="Times New Roman" w:hAnsi="Times New Roman" w:cs="Times New Roman"/>
        </w:rPr>
        <w:t>2</w:t>
      </w:r>
      <w:r w:rsidRPr="00553CB2">
        <w:rPr>
          <w:rFonts w:ascii="Times New Roman" w:hAnsi="Times New Roman" w:cs="Times New Roman"/>
        </w:rPr>
        <w:t xml:space="preserve">% </w:t>
      </w:r>
      <w:bookmarkStart w:id="3" w:name="_Hlk114828637"/>
      <w:r w:rsidRPr="00553CB2">
        <w:rPr>
          <w:rFonts w:ascii="Times New Roman" w:hAnsi="Times New Roman" w:cs="Times New Roman"/>
        </w:rPr>
        <w:t>wynagrodzenia</w:t>
      </w:r>
      <w:r w:rsidR="00C9183D" w:rsidRPr="00553CB2">
        <w:rPr>
          <w:rFonts w:ascii="Times New Roman" w:hAnsi="Times New Roman" w:cs="Times New Roman"/>
        </w:rPr>
        <w:t xml:space="preserve">, o którym mowa w </w:t>
      </w:r>
      <w:r w:rsidR="00C9183D" w:rsidRPr="00553CB2">
        <w:rPr>
          <w:rFonts w:ascii="Times New Roman" w:hAnsi="Times New Roman" w:cs="Times New Roman"/>
          <w:bCs/>
        </w:rPr>
        <w:t xml:space="preserve">§ 3 ust. 1 umowy. </w:t>
      </w:r>
    </w:p>
    <w:bookmarkEnd w:id="3"/>
    <w:p w14:paraId="34BBE0F2" w14:textId="23607213" w:rsidR="00C9183D" w:rsidRPr="00553CB2" w:rsidRDefault="00FB55AC" w:rsidP="004855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W przypadku odstąpienia od umowy przez Zamawiającego, z przyczyn leżących po jego stronie, obowiązany jest zapłacić Wykonawcy karę umowną w wysokości </w:t>
      </w:r>
      <w:r w:rsidR="003563C4" w:rsidRPr="00553CB2">
        <w:rPr>
          <w:rFonts w:ascii="Times New Roman" w:hAnsi="Times New Roman" w:cs="Times New Roman"/>
        </w:rPr>
        <w:t>2</w:t>
      </w:r>
      <w:r w:rsidRPr="00553CB2">
        <w:rPr>
          <w:rFonts w:ascii="Times New Roman" w:hAnsi="Times New Roman" w:cs="Times New Roman"/>
        </w:rPr>
        <w:t xml:space="preserve">% </w:t>
      </w:r>
      <w:r w:rsidR="00C9183D" w:rsidRPr="00553CB2">
        <w:rPr>
          <w:rFonts w:ascii="Times New Roman" w:hAnsi="Times New Roman" w:cs="Times New Roman"/>
        </w:rPr>
        <w:t xml:space="preserve">wynagrodzenia, o którym mowa w </w:t>
      </w:r>
      <w:r w:rsidR="00C9183D" w:rsidRPr="00553CB2">
        <w:rPr>
          <w:rFonts w:ascii="Times New Roman" w:hAnsi="Times New Roman" w:cs="Times New Roman"/>
          <w:bCs/>
        </w:rPr>
        <w:t xml:space="preserve">§ 3 ust. 1 umowy. </w:t>
      </w:r>
    </w:p>
    <w:p w14:paraId="1F59FA54" w14:textId="2D063194" w:rsidR="001B16CC" w:rsidRPr="00553CB2" w:rsidRDefault="00C9183D" w:rsidP="004855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W przypadku wystąpienia </w:t>
      </w:r>
      <w:r w:rsidR="00F25A65" w:rsidRPr="00553CB2">
        <w:rPr>
          <w:rFonts w:ascii="Times New Roman" w:hAnsi="Times New Roman" w:cs="Times New Roman"/>
        </w:rPr>
        <w:t>opóźnień w wykonaniu zleconej usługi, Wykonawca zobowiązuje się do zapłaty Zamawiającemu kary umownej w wysokości 0,</w:t>
      </w:r>
      <w:r w:rsidR="003563C4" w:rsidRPr="00553CB2">
        <w:rPr>
          <w:rFonts w:ascii="Times New Roman" w:hAnsi="Times New Roman" w:cs="Times New Roman"/>
        </w:rPr>
        <w:t>2</w:t>
      </w:r>
      <w:r w:rsidR="00F25A65" w:rsidRPr="00553CB2">
        <w:rPr>
          <w:rFonts w:ascii="Times New Roman" w:hAnsi="Times New Roman" w:cs="Times New Roman"/>
        </w:rPr>
        <w:t xml:space="preserve">% całkowitego wynagrodzenia brutto za każdy dzień opóźnienia.  </w:t>
      </w:r>
    </w:p>
    <w:p w14:paraId="32D81BB4" w14:textId="77777777" w:rsidR="00C740B1" w:rsidRPr="00553CB2" w:rsidRDefault="00C740B1" w:rsidP="00C740B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3CB2">
        <w:rPr>
          <w:rFonts w:ascii="Times New Roman" w:hAnsi="Times New Roman" w:cs="Times New Roman"/>
        </w:rPr>
        <w:t xml:space="preserve">Zamawiający zastrzega sobie prawo potrącenia kar umownych z wynagrodzenia Wykonawcy.  </w:t>
      </w:r>
    </w:p>
    <w:p w14:paraId="41BB62F6" w14:textId="4BDDD8A6" w:rsidR="00F25A65" w:rsidRPr="00D60B21" w:rsidRDefault="00F25A65" w:rsidP="00485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754B9" w14:textId="4358B650" w:rsidR="00A85310" w:rsidRPr="00CB3998" w:rsidRDefault="00553CB2" w:rsidP="004855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3CB2">
        <w:rPr>
          <w:rFonts w:ascii="Times New Roman" w:hAnsi="Times New Roman" w:cs="Times New Roman"/>
          <w:b/>
        </w:rPr>
        <w:t xml:space="preserve">§ </w:t>
      </w:r>
      <w:r w:rsidR="00CB3998">
        <w:rPr>
          <w:rFonts w:ascii="Times New Roman" w:hAnsi="Times New Roman" w:cs="Times New Roman"/>
          <w:b/>
        </w:rPr>
        <w:t>6</w:t>
      </w:r>
      <w:r w:rsidRPr="00553CB2">
        <w:rPr>
          <w:rFonts w:ascii="Times New Roman" w:hAnsi="Times New Roman" w:cs="Times New Roman"/>
          <w:b/>
        </w:rPr>
        <w:t xml:space="preserve">. </w:t>
      </w:r>
      <w:r w:rsidR="007D7F49">
        <w:rPr>
          <w:rFonts w:ascii="Times New Roman" w:hAnsi="Times New Roman" w:cs="Times New Roman"/>
          <w:b/>
        </w:rPr>
        <w:t xml:space="preserve">USTALENIA KOŃCOWE </w:t>
      </w:r>
    </w:p>
    <w:p w14:paraId="052FF8BD" w14:textId="77777777" w:rsidR="00553CB2" w:rsidRDefault="00553CB2" w:rsidP="00CB3998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bookmarkStart w:id="4" w:name="_Hlk126663201"/>
      <w:r w:rsidRPr="00712DA1">
        <w:rPr>
          <w:rFonts w:ascii="Times New Roman" w:hAnsi="Times New Roman" w:cs="Times New Roman"/>
        </w:rPr>
        <w:t xml:space="preserve">Wykonawca oświadcza, iż dane wskazane w dokumentach rejestrowych Wykonawcy są w chwili podpisywania umowy aktualne i zgodne ze stanem prawnym i faktycznym. W przypadku zmiany danych rejestrowych, mających znaczenie dla zawartej umowy, Wykonawca zobowiązuje się powiadomić o nich Zamawiającego, pod rygorem skutków prawnych dla Wykonawcy wynikających z faktu niepowiadomienia. </w:t>
      </w:r>
    </w:p>
    <w:p w14:paraId="1C662661" w14:textId="77777777" w:rsidR="00553CB2" w:rsidRDefault="00553CB2" w:rsidP="00CB3998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B3998">
        <w:rPr>
          <w:rFonts w:ascii="Times New Roman" w:hAnsi="Times New Roman" w:cs="Times New Roman"/>
        </w:rPr>
        <w:t xml:space="preserve">RODO – klauzula informacyjna dotycząca przetwarzania danych osobowych znajduje się na stronie Biuletynu Informacji Publicznej Gminy Goszczanów </w:t>
      </w:r>
      <w:hyperlink r:id="rId7" w:history="1">
        <w:r w:rsidRPr="00CB3998">
          <w:rPr>
            <w:rStyle w:val="Hipercze"/>
            <w:rFonts w:ascii="Times New Roman" w:hAnsi="Times New Roman" w:cs="Times New Roman"/>
          </w:rPr>
          <w:t>https://goszczanow.bip.gov.pl</w:t>
        </w:r>
      </w:hyperlink>
      <w:r w:rsidRPr="00CB3998">
        <w:rPr>
          <w:rFonts w:ascii="Times New Roman" w:hAnsi="Times New Roman" w:cs="Times New Roman"/>
        </w:rPr>
        <w:t xml:space="preserve"> w zakładce RODO. </w:t>
      </w:r>
    </w:p>
    <w:p w14:paraId="15DB282A" w14:textId="77777777" w:rsidR="00553CB2" w:rsidRDefault="00553CB2" w:rsidP="00CB3998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B3998">
        <w:rPr>
          <w:rFonts w:ascii="Times New Roman" w:hAnsi="Times New Roman" w:cs="Times New Roman"/>
        </w:rPr>
        <w:t>Wykonawca oświadcza, że dopełnił obowiązku informacyjnego wobec osób, których dane osobowe zostały ujawnione w toku realizacji niniejszej umowy zgodnie z  rozporządzeniem Parlamentu Europejskiego i Rady (UE) 2016/679 z dnia 27 kwietnia 2016 r. w sprawie ochrony osób  fizycznych w związku z przetwarzaniem danych osobowych i w sprawie swobodnego przepływu takich danych oraz uchylenia dyrektywy 95/46/WE.</w:t>
      </w:r>
    </w:p>
    <w:bookmarkEnd w:id="4"/>
    <w:p w14:paraId="13A08D55" w14:textId="77777777" w:rsidR="00553CB2" w:rsidRDefault="00553CB2" w:rsidP="00CB3998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B3998">
        <w:rPr>
          <w:rFonts w:ascii="Times New Roman" w:hAnsi="Times New Roman" w:cs="Times New Roman"/>
        </w:rPr>
        <w:t>Wszelkie zmiany postanowień umowy wymagają dla swej ważności formy pisemnej w postaci aneksu podpisanego przez obie strony.</w:t>
      </w:r>
    </w:p>
    <w:p w14:paraId="115AA097" w14:textId="77777777" w:rsidR="00553CB2" w:rsidRDefault="00553CB2" w:rsidP="00CB3998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B3998">
        <w:rPr>
          <w:rFonts w:ascii="Times New Roman" w:hAnsi="Times New Roman" w:cs="Times New Roman"/>
        </w:rPr>
        <w:t>W sprawach nieuregulowanych postanowieniami umowy będą miały zastosowanie przepisy: kodeksu cywilnego, a w sprawach procesowych kodeksu postępowania cywilnego.</w:t>
      </w:r>
    </w:p>
    <w:p w14:paraId="5CCF88DC" w14:textId="77777777" w:rsidR="00553CB2" w:rsidRPr="00CB3998" w:rsidRDefault="00553CB2" w:rsidP="00CB3998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B3998">
        <w:rPr>
          <w:rFonts w:ascii="Times New Roman" w:hAnsi="Times New Roman" w:cs="Times New Roman"/>
        </w:rPr>
        <w:t xml:space="preserve">Umowa została sporządzona w dwóch jednobrzmiących egzemplarzach po jednym dla każdej ze stron. </w:t>
      </w:r>
    </w:p>
    <w:p w14:paraId="5DC6359C" w14:textId="4375B546" w:rsidR="00084A23" w:rsidRPr="00D60B21" w:rsidRDefault="00084A23" w:rsidP="00084A2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82682" w14:textId="77777777" w:rsidR="00084A23" w:rsidRPr="00D60B21" w:rsidRDefault="00084A23" w:rsidP="00084A2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2463" w14:textId="7A06CA78" w:rsidR="00084A23" w:rsidRPr="00D60B21" w:rsidRDefault="00084A23" w:rsidP="00084A2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25BFF" w14:textId="77777777" w:rsidR="00084A23" w:rsidRPr="00D60B21" w:rsidRDefault="00084A23" w:rsidP="00084A2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28106" w14:textId="7225A082" w:rsidR="00785D8C" w:rsidRPr="00084A23" w:rsidRDefault="00084A23" w:rsidP="0008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21">
        <w:rPr>
          <w:rFonts w:ascii="Times New Roman" w:hAnsi="Times New Roman" w:cs="Times New Roman"/>
          <w:sz w:val="24"/>
          <w:szCs w:val="24"/>
        </w:rPr>
        <w:t>………………………………………                            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38C766E" w14:textId="7A2A4A6A" w:rsidR="00C15AE0" w:rsidRDefault="00461996" w:rsidP="004855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84A23">
        <w:rPr>
          <w:rFonts w:ascii="Times New Roman" w:hAnsi="Times New Roman" w:cs="Times New Roman"/>
          <w:sz w:val="24"/>
          <w:szCs w:val="24"/>
        </w:rPr>
        <w:t>Zamawiający</w:t>
      </w:r>
      <w:r w:rsidRPr="00084A23">
        <w:rPr>
          <w:rFonts w:ascii="Times New Roman" w:hAnsi="Times New Roman" w:cs="Times New Roman"/>
          <w:sz w:val="24"/>
          <w:szCs w:val="24"/>
        </w:rPr>
        <w:tab/>
      </w:r>
      <w:r w:rsidRPr="00084A23">
        <w:rPr>
          <w:rFonts w:ascii="Times New Roman" w:hAnsi="Times New Roman" w:cs="Times New Roman"/>
          <w:sz w:val="24"/>
          <w:szCs w:val="24"/>
        </w:rPr>
        <w:tab/>
      </w:r>
      <w:r w:rsidRPr="00084A23">
        <w:rPr>
          <w:rFonts w:ascii="Times New Roman" w:hAnsi="Times New Roman" w:cs="Times New Roman"/>
          <w:sz w:val="24"/>
          <w:szCs w:val="24"/>
        </w:rPr>
        <w:tab/>
      </w:r>
      <w:r w:rsidRPr="00084A23">
        <w:rPr>
          <w:rFonts w:ascii="Times New Roman" w:hAnsi="Times New Roman" w:cs="Times New Roman"/>
          <w:sz w:val="24"/>
          <w:szCs w:val="24"/>
        </w:rPr>
        <w:tab/>
      </w:r>
      <w:r w:rsidRPr="00084A2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084A23">
        <w:rPr>
          <w:rFonts w:ascii="Times New Roman" w:hAnsi="Times New Roman" w:cs="Times New Roman"/>
          <w:sz w:val="24"/>
          <w:szCs w:val="24"/>
        </w:rPr>
        <w:tab/>
      </w:r>
      <w:r w:rsidR="00084A23">
        <w:rPr>
          <w:rFonts w:ascii="Times New Roman" w:hAnsi="Times New Roman" w:cs="Times New Roman"/>
          <w:sz w:val="24"/>
          <w:szCs w:val="24"/>
        </w:rPr>
        <w:t xml:space="preserve">   </w:t>
      </w:r>
      <w:r w:rsidRPr="00084A23">
        <w:rPr>
          <w:rFonts w:ascii="Times New Roman" w:hAnsi="Times New Roman" w:cs="Times New Roman"/>
          <w:sz w:val="24"/>
          <w:szCs w:val="24"/>
        </w:rPr>
        <w:t>Wykonawca</w:t>
      </w:r>
    </w:p>
    <w:p w14:paraId="40E19A64" w14:textId="29ECD1D6" w:rsidR="00084A23" w:rsidRDefault="00084A23" w:rsidP="004855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0B47CD" w14:textId="73CE5DAF" w:rsidR="00084A23" w:rsidRDefault="00084A23" w:rsidP="00CB3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4A23" w:rsidSect="00CB399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A5F2" w14:textId="77777777" w:rsidR="003C5B37" w:rsidRDefault="003C5B37" w:rsidP="00461996">
      <w:pPr>
        <w:spacing w:after="0" w:line="240" w:lineRule="auto"/>
      </w:pPr>
      <w:r>
        <w:separator/>
      </w:r>
    </w:p>
  </w:endnote>
  <w:endnote w:type="continuationSeparator" w:id="0">
    <w:p w14:paraId="76378F54" w14:textId="77777777" w:rsidR="003C5B37" w:rsidRDefault="003C5B37" w:rsidP="0046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739F" w14:textId="77777777" w:rsidR="003C5B37" w:rsidRDefault="003C5B37" w:rsidP="00461996">
      <w:pPr>
        <w:spacing w:after="0" w:line="240" w:lineRule="auto"/>
      </w:pPr>
      <w:r>
        <w:separator/>
      </w:r>
    </w:p>
  </w:footnote>
  <w:footnote w:type="continuationSeparator" w:id="0">
    <w:p w14:paraId="3F1464B8" w14:textId="77777777" w:rsidR="003C5B37" w:rsidRDefault="003C5B37" w:rsidP="0046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00"/>
    <w:multiLevelType w:val="hybridMultilevel"/>
    <w:tmpl w:val="DADCCB0C"/>
    <w:lvl w:ilvl="0" w:tplc="1C5A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A29"/>
    <w:multiLevelType w:val="hybridMultilevel"/>
    <w:tmpl w:val="B664C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38AD"/>
    <w:multiLevelType w:val="hybridMultilevel"/>
    <w:tmpl w:val="ED289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94CCD"/>
    <w:multiLevelType w:val="hybridMultilevel"/>
    <w:tmpl w:val="DC066FEE"/>
    <w:lvl w:ilvl="0" w:tplc="E1180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33A7"/>
    <w:multiLevelType w:val="hybridMultilevel"/>
    <w:tmpl w:val="84648348"/>
    <w:lvl w:ilvl="0" w:tplc="63CAB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D36D0D"/>
    <w:multiLevelType w:val="hybridMultilevel"/>
    <w:tmpl w:val="D7DCA840"/>
    <w:lvl w:ilvl="0" w:tplc="39EE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334B"/>
    <w:multiLevelType w:val="hybridMultilevel"/>
    <w:tmpl w:val="4400497A"/>
    <w:lvl w:ilvl="0" w:tplc="3A5C5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72BF1"/>
    <w:multiLevelType w:val="hybridMultilevel"/>
    <w:tmpl w:val="2092074E"/>
    <w:lvl w:ilvl="0" w:tplc="EBBC4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E2D7D"/>
    <w:multiLevelType w:val="hybridMultilevel"/>
    <w:tmpl w:val="AAA4C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6476F"/>
    <w:multiLevelType w:val="hybridMultilevel"/>
    <w:tmpl w:val="DB9A1BE2"/>
    <w:lvl w:ilvl="0" w:tplc="25DE1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3F67"/>
    <w:multiLevelType w:val="hybridMultilevel"/>
    <w:tmpl w:val="312E1310"/>
    <w:lvl w:ilvl="0" w:tplc="47EC86A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04469"/>
    <w:multiLevelType w:val="hybridMultilevel"/>
    <w:tmpl w:val="075EF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53C89"/>
    <w:multiLevelType w:val="hybridMultilevel"/>
    <w:tmpl w:val="00B0A762"/>
    <w:lvl w:ilvl="0" w:tplc="6DFC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77843"/>
    <w:multiLevelType w:val="hybridMultilevel"/>
    <w:tmpl w:val="FA0AFB0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36343A36"/>
    <w:multiLevelType w:val="hybridMultilevel"/>
    <w:tmpl w:val="48F0828A"/>
    <w:lvl w:ilvl="0" w:tplc="43DCC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F5FF5"/>
    <w:multiLevelType w:val="hybridMultilevel"/>
    <w:tmpl w:val="3C224708"/>
    <w:lvl w:ilvl="0" w:tplc="44E69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C6C37"/>
    <w:multiLevelType w:val="hybridMultilevel"/>
    <w:tmpl w:val="A63A9494"/>
    <w:lvl w:ilvl="0" w:tplc="62D63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E7688"/>
    <w:multiLevelType w:val="hybridMultilevel"/>
    <w:tmpl w:val="084E0164"/>
    <w:lvl w:ilvl="0" w:tplc="2F9C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66999"/>
    <w:multiLevelType w:val="hybridMultilevel"/>
    <w:tmpl w:val="E52EC652"/>
    <w:lvl w:ilvl="0" w:tplc="EE865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7591"/>
    <w:multiLevelType w:val="hybridMultilevel"/>
    <w:tmpl w:val="00868780"/>
    <w:lvl w:ilvl="0" w:tplc="E09C74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96755"/>
    <w:multiLevelType w:val="hybridMultilevel"/>
    <w:tmpl w:val="367E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312DF"/>
    <w:multiLevelType w:val="hybridMultilevel"/>
    <w:tmpl w:val="7C96125A"/>
    <w:lvl w:ilvl="0" w:tplc="D5163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33355A"/>
    <w:multiLevelType w:val="hybridMultilevel"/>
    <w:tmpl w:val="998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53465"/>
    <w:multiLevelType w:val="hybridMultilevel"/>
    <w:tmpl w:val="99F00F42"/>
    <w:lvl w:ilvl="0" w:tplc="4C665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2562F2"/>
    <w:multiLevelType w:val="hybridMultilevel"/>
    <w:tmpl w:val="AD9A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D1C00"/>
    <w:multiLevelType w:val="hybridMultilevel"/>
    <w:tmpl w:val="F200B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00D1A"/>
    <w:multiLevelType w:val="hybridMultilevel"/>
    <w:tmpl w:val="1AC8AC44"/>
    <w:lvl w:ilvl="0" w:tplc="DE90F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839128">
    <w:abstractNumId w:val="18"/>
  </w:num>
  <w:num w:numId="2" w16cid:durableId="207642142">
    <w:abstractNumId w:val="8"/>
  </w:num>
  <w:num w:numId="3" w16cid:durableId="573275365">
    <w:abstractNumId w:val="2"/>
  </w:num>
  <w:num w:numId="4" w16cid:durableId="1659110087">
    <w:abstractNumId w:val="11"/>
  </w:num>
  <w:num w:numId="5" w16cid:durableId="303968372">
    <w:abstractNumId w:val="0"/>
  </w:num>
  <w:num w:numId="6" w16cid:durableId="1602491525">
    <w:abstractNumId w:val="7"/>
  </w:num>
  <w:num w:numId="7" w16cid:durableId="671763091">
    <w:abstractNumId w:val="23"/>
  </w:num>
  <w:num w:numId="8" w16cid:durableId="993601984">
    <w:abstractNumId w:val="4"/>
  </w:num>
  <w:num w:numId="9" w16cid:durableId="1702825542">
    <w:abstractNumId w:val="19"/>
  </w:num>
  <w:num w:numId="10" w16cid:durableId="405802759">
    <w:abstractNumId w:val="26"/>
  </w:num>
  <w:num w:numId="11" w16cid:durableId="1143504773">
    <w:abstractNumId w:val="6"/>
  </w:num>
  <w:num w:numId="12" w16cid:durableId="1123691715">
    <w:abstractNumId w:val="21"/>
  </w:num>
  <w:num w:numId="13" w16cid:durableId="1868791687">
    <w:abstractNumId w:val="16"/>
  </w:num>
  <w:num w:numId="14" w16cid:durableId="1732076969">
    <w:abstractNumId w:val="24"/>
  </w:num>
  <w:num w:numId="15" w16cid:durableId="1502432519">
    <w:abstractNumId w:val="5"/>
  </w:num>
  <w:num w:numId="16" w16cid:durableId="147287610">
    <w:abstractNumId w:val="1"/>
  </w:num>
  <w:num w:numId="17" w16cid:durableId="1280141253">
    <w:abstractNumId w:val="9"/>
  </w:num>
  <w:num w:numId="18" w16cid:durableId="1994524416">
    <w:abstractNumId w:val="12"/>
  </w:num>
  <w:num w:numId="19" w16cid:durableId="1500581705">
    <w:abstractNumId w:val="14"/>
  </w:num>
  <w:num w:numId="20" w16cid:durableId="486436255">
    <w:abstractNumId w:val="3"/>
  </w:num>
  <w:num w:numId="21" w16cid:durableId="1286279169">
    <w:abstractNumId w:val="25"/>
  </w:num>
  <w:num w:numId="22" w16cid:durableId="739210378">
    <w:abstractNumId w:val="20"/>
  </w:num>
  <w:num w:numId="23" w16cid:durableId="486946700">
    <w:abstractNumId w:val="13"/>
  </w:num>
  <w:num w:numId="24" w16cid:durableId="716974473">
    <w:abstractNumId w:val="15"/>
  </w:num>
  <w:num w:numId="25" w16cid:durableId="993878427">
    <w:abstractNumId w:val="22"/>
  </w:num>
  <w:num w:numId="26" w16cid:durableId="55860737">
    <w:abstractNumId w:val="17"/>
  </w:num>
  <w:num w:numId="27" w16cid:durableId="1301955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96"/>
    <w:rsid w:val="000077ED"/>
    <w:rsid w:val="00036F82"/>
    <w:rsid w:val="00060B72"/>
    <w:rsid w:val="00060E2F"/>
    <w:rsid w:val="00063722"/>
    <w:rsid w:val="0008428A"/>
    <w:rsid w:val="00084A23"/>
    <w:rsid w:val="0009476D"/>
    <w:rsid w:val="000A1071"/>
    <w:rsid w:val="000A6FB1"/>
    <w:rsid w:val="000C6EFA"/>
    <w:rsid w:val="000F1950"/>
    <w:rsid w:val="0011303F"/>
    <w:rsid w:val="00117F4E"/>
    <w:rsid w:val="00160AE6"/>
    <w:rsid w:val="00177F4F"/>
    <w:rsid w:val="001B16CC"/>
    <w:rsid w:val="001C5581"/>
    <w:rsid w:val="001C7A0C"/>
    <w:rsid w:val="001D7A64"/>
    <w:rsid w:val="001F597F"/>
    <w:rsid w:val="002233FE"/>
    <w:rsid w:val="002512AC"/>
    <w:rsid w:val="002768FD"/>
    <w:rsid w:val="00280B7E"/>
    <w:rsid w:val="002A0D65"/>
    <w:rsid w:val="002A3E59"/>
    <w:rsid w:val="002A46CF"/>
    <w:rsid w:val="002A4749"/>
    <w:rsid w:val="002D3252"/>
    <w:rsid w:val="002F3C7F"/>
    <w:rsid w:val="00341FC2"/>
    <w:rsid w:val="003563C4"/>
    <w:rsid w:val="00356C99"/>
    <w:rsid w:val="0036326A"/>
    <w:rsid w:val="00387576"/>
    <w:rsid w:val="003A44EC"/>
    <w:rsid w:val="003C37DC"/>
    <w:rsid w:val="003C5B37"/>
    <w:rsid w:val="003E53E5"/>
    <w:rsid w:val="003E60D0"/>
    <w:rsid w:val="004158E5"/>
    <w:rsid w:val="00422662"/>
    <w:rsid w:val="004379F9"/>
    <w:rsid w:val="004557DF"/>
    <w:rsid w:val="00461996"/>
    <w:rsid w:val="00485590"/>
    <w:rsid w:val="00497520"/>
    <w:rsid w:val="004A1B3C"/>
    <w:rsid w:val="004C78DC"/>
    <w:rsid w:val="004E1FB2"/>
    <w:rsid w:val="0050526D"/>
    <w:rsid w:val="005111E2"/>
    <w:rsid w:val="00527DF9"/>
    <w:rsid w:val="005418BD"/>
    <w:rsid w:val="00552050"/>
    <w:rsid w:val="00553CB2"/>
    <w:rsid w:val="00555FFB"/>
    <w:rsid w:val="00573B56"/>
    <w:rsid w:val="00597248"/>
    <w:rsid w:val="005A1F35"/>
    <w:rsid w:val="005B1EB6"/>
    <w:rsid w:val="005C12E8"/>
    <w:rsid w:val="005C5074"/>
    <w:rsid w:val="005F5813"/>
    <w:rsid w:val="00602E4E"/>
    <w:rsid w:val="00624BF5"/>
    <w:rsid w:val="00625EE1"/>
    <w:rsid w:val="006740C9"/>
    <w:rsid w:val="006B076B"/>
    <w:rsid w:val="006D4750"/>
    <w:rsid w:val="006E0B42"/>
    <w:rsid w:val="006E4FE2"/>
    <w:rsid w:val="00735595"/>
    <w:rsid w:val="00740430"/>
    <w:rsid w:val="00742470"/>
    <w:rsid w:val="00750B8F"/>
    <w:rsid w:val="00754502"/>
    <w:rsid w:val="00761073"/>
    <w:rsid w:val="00763AC1"/>
    <w:rsid w:val="00764A5B"/>
    <w:rsid w:val="0077441C"/>
    <w:rsid w:val="00781ABA"/>
    <w:rsid w:val="00785D8C"/>
    <w:rsid w:val="007A4568"/>
    <w:rsid w:val="007B195E"/>
    <w:rsid w:val="007B52A2"/>
    <w:rsid w:val="007D7F49"/>
    <w:rsid w:val="007E2076"/>
    <w:rsid w:val="007F2EF8"/>
    <w:rsid w:val="007F4C5E"/>
    <w:rsid w:val="00804C98"/>
    <w:rsid w:val="00816CB9"/>
    <w:rsid w:val="0081741F"/>
    <w:rsid w:val="008203E9"/>
    <w:rsid w:val="00845AEC"/>
    <w:rsid w:val="00854AA6"/>
    <w:rsid w:val="00884CAB"/>
    <w:rsid w:val="00897564"/>
    <w:rsid w:val="008E0480"/>
    <w:rsid w:val="00902CE4"/>
    <w:rsid w:val="009302F6"/>
    <w:rsid w:val="00944FB2"/>
    <w:rsid w:val="00951CE5"/>
    <w:rsid w:val="009577E0"/>
    <w:rsid w:val="0096171B"/>
    <w:rsid w:val="009A4319"/>
    <w:rsid w:val="009B1AB3"/>
    <w:rsid w:val="009C58F3"/>
    <w:rsid w:val="00A00C62"/>
    <w:rsid w:val="00A073F1"/>
    <w:rsid w:val="00A2272F"/>
    <w:rsid w:val="00A3183F"/>
    <w:rsid w:val="00A46310"/>
    <w:rsid w:val="00A577C9"/>
    <w:rsid w:val="00A5794D"/>
    <w:rsid w:val="00A62E13"/>
    <w:rsid w:val="00A809C3"/>
    <w:rsid w:val="00A85310"/>
    <w:rsid w:val="00AB1720"/>
    <w:rsid w:val="00AB6431"/>
    <w:rsid w:val="00AC7F36"/>
    <w:rsid w:val="00AE3E3F"/>
    <w:rsid w:val="00AE4D09"/>
    <w:rsid w:val="00B13863"/>
    <w:rsid w:val="00B36B90"/>
    <w:rsid w:val="00B5102A"/>
    <w:rsid w:val="00B51CF3"/>
    <w:rsid w:val="00B63548"/>
    <w:rsid w:val="00B855EF"/>
    <w:rsid w:val="00B91704"/>
    <w:rsid w:val="00BA259E"/>
    <w:rsid w:val="00BC05A5"/>
    <w:rsid w:val="00BC5B2B"/>
    <w:rsid w:val="00BF28DB"/>
    <w:rsid w:val="00C11761"/>
    <w:rsid w:val="00C15AE0"/>
    <w:rsid w:val="00C34CDF"/>
    <w:rsid w:val="00C44057"/>
    <w:rsid w:val="00C55959"/>
    <w:rsid w:val="00C6261B"/>
    <w:rsid w:val="00C740B1"/>
    <w:rsid w:val="00C9183D"/>
    <w:rsid w:val="00C95859"/>
    <w:rsid w:val="00CB3998"/>
    <w:rsid w:val="00CC3658"/>
    <w:rsid w:val="00D00C67"/>
    <w:rsid w:val="00D42B8D"/>
    <w:rsid w:val="00D43B5A"/>
    <w:rsid w:val="00D4657E"/>
    <w:rsid w:val="00D60B21"/>
    <w:rsid w:val="00D81CBC"/>
    <w:rsid w:val="00DA4E3B"/>
    <w:rsid w:val="00DF2C11"/>
    <w:rsid w:val="00DF7FE1"/>
    <w:rsid w:val="00E01BB1"/>
    <w:rsid w:val="00E362BD"/>
    <w:rsid w:val="00E7088F"/>
    <w:rsid w:val="00E97394"/>
    <w:rsid w:val="00EA29F4"/>
    <w:rsid w:val="00EB2CE9"/>
    <w:rsid w:val="00EC5037"/>
    <w:rsid w:val="00EE3B8C"/>
    <w:rsid w:val="00F02278"/>
    <w:rsid w:val="00F219F6"/>
    <w:rsid w:val="00F25A65"/>
    <w:rsid w:val="00F30D1D"/>
    <w:rsid w:val="00F3506E"/>
    <w:rsid w:val="00F4219F"/>
    <w:rsid w:val="00F45759"/>
    <w:rsid w:val="00F66FF2"/>
    <w:rsid w:val="00FB55AC"/>
    <w:rsid w:val="00FC4605"/>
    <w:rsid w:val="00FC4AE2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91386"/>
  <w15:docId w15:val="{B1334367-AC7A-4699-A96D-951AFF5F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9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Kolorowa lista — akcent 11,T_SZ_List Paragraph,normalny tekst,CW_Lista,Colorful List Accent 1,List Paragraph,Akapit z listą4,Akapit z listą1,Średnia siatka 1 — akcent 21,sw tekst,Obiekt"/>
    <w:basedOn w:val="Normalny"/>
    <w:link w:val="AkapitzlistZnak"/>
    <w:uiPriority w:val="34"/>
    <w:qFormat/>
    <w:rsid w:val="004619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1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996"/>
  </w:style>
  <w:style w:type="paragraph" w:styleId="Stopka">
    <w:name w:val="footer"/>
    <w:basedOn w:val="Normalny"/>
    <w:link w:val="StopkaZnak"/>
    <w:uiPriority w:val="99"/>
    <w:unhideWhenUsed/>
    <w:rsid w:val="00461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996"/>
  </w:style>
  <w:style w:type="paragraph" w:styleId="Bezodstpw">
    <w:name w:val="No Spacing"/>
    <w:uiPriority w:val="1"/>
    <w:qFormat/>
    <w:rsid w:val="0077441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E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E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E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A2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5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63548"/>
    <w:rPr>
      <w:color w:val="800080" w:themeColor="followedHyperlink"/>
      <w:u w:val="single"/>
    </w:rPr>
  </w:style>
  <w:style w:type="character" w:customStyle="1" w:styleId="AkapitzlistZnak">
    <w:name w:val="Akapit z listą Znak"/>
    <w:aliases w:val="Akapit z listą BS Znak,L1 Znak,Numerowanie Znak,Akapit z listą5 Znak,Kolorowa lista — akcent 11 Znak,T_SZ_List Paragraph Znak,normalny tekst Znak,CW_Lista Znak,Colorful List Accent 1 Znak,List Paragraph Znak,Akapit z listą4 Znak"/>
    <w:link w:val="Akapitzlist"/>
    <w:uiPriority w:val="34"/>
    <w:qFormat/>
    <w:locked/>
    <w:rsid w:val="0055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zczanow.bi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Pietrzak.A</cp:lastModifiedBy>
  <cp:revision>3</cp:revision>
  <cp:lastPrinted>2025-10-10T11:06:00Z</cp:lastPrinted>
  <dcterms:created xsi:type="dcterms:W3CDTF">2025-10-10T11:32:00Z</dcterms:created>
  <dcterms:modified xsi:type="dcterms:W3CDTF">2025-10-20T13:40:00Z</dcterms:modified>
</cp:coreProperties>
</file>